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01F6F" w14:textId="347F5B85" w:rsidR="002E74E5" w:rsidRPr="00E00FD8" w:rsidRDefault="00E00FD8" w:rsidP="000F0D27">
      <w:pPr>
        <w:pStyle w:val="Heading1"/>
      </w:pPr>
      <w:r w:rsidRPr="00E00FD8">
        <w:t xml:space="preserve">&lt;Playgroup Name&gt; Social </w:t>
      </w:r>
      <w:r w:rsidRPr="000F0D27">
        <w:t>Media</w:t>
      </w:r>
      <w:r w:rsidRPr="00E00FD8">
        <w:t xml:space="preserve"> Policy</w:t>
      </w:r>
    </w:p>
    <w:p w14:paraId="750964EC" w14:textId="77777777" w:rsidR="000F0D27" w:rsidRDefault="000F0D27" w:rsidP="000F0D27">
      <w:pPr>
        <w:pStyle w:val="Heading2"/>
      </w:pPr>
    </w:p>
    <w:p w14:paraId="795A80C2" w14:textId="2AECCBC4" w:rsidR="002E74E5" w:rsidRPr="00E00FD8" w:rsidRDefault="000F0D27" w:rsidP="000F0D27">
      <w:pPr>
        <w:pStyle w:val="Heading2"/>
      </w:pPr>
      <w:r>
        <w:t>Social Media</w:t>
      </w:r>
    </w:p>
    <w:p w14:paraId="200A7B01" w14:textId="77777777" w:rsidR="002E74E5" w:rsidRPr="00E00FD8" w:rsidRDefault="002E74E5" w:rsidP="002E74E5">
      <w:pPr>
        <w:pStyle w:val="BodyCopy"/>
        <w:rPr>
          <w:rFonts w:asciiTheme="minorHAnsi" w:hAnsiTheme="minorHAnsi" w:cstheme="minorHAnsi"/>
        </w:rPr>
      </w:pPr>
      <w:r w:rsidRPr="00E00FD8">
        <w:rPr>
          <w:rFonts w:asciiTheme="minorHAnsi" w:hAnsiTheme="minorHAnsi" w:cstheme="minorHAnsi"/>
        </w:rPr>
        <w:t xml:space="preserve">Social media is a group of online applications which are designed to allow information to be created, shared, discussed and disseminated. Social media include the sites, tools, channels and platforms used to publish user-generated content and promote social connections and conversations. Social media provide opportunities to build communities and to encourage dialogue through the exploration and consideration of diverse thoughts and views. </w:t>
      </w:r>
    </w:p>
    <w:p w14:paraId="4D1D97D3" w14:textId="77777777" w:rsidR="002E74E5" w:rsidRPr="00E00FD8" w:rsidRDefault="002E74E5" w:rsidP="002E74E5">
      <w:pPr>
        <w:pStyle w:val="BodyCopy"/>
        <w:rPr>
          <w:rFonts w:asciiTheme="minorHAnsi" w:hAnsiTheme="minorHAnsi" w:cstheme="minorHAnsi"/>
        </w:rPr>
      </w:pPr>
    </w:p>
    <w:p w14:paraId="035657EB" w14:textId="59C7CB64" w:rsidR="002E74E5" w:rsidRPr="00E00FD8" w:rsidRDefault="00A1340A" w:rsidP="002E74E5">
      <w:pPr>
        <w:pStyle w:val="BodyCopy"/>
        <w:rPr>
          <w:rFonts w:asciiTheme="minorHAnsi" w:hAnsiTheme="minorHAnsi" w:cstheme="minorHAnsi"/>
        </w:rPr>
      </w:pPr>
      <w:r w:rsidRPr="00E00FD8">
        <w:rPr>
          <w:rFonts w:asciiTheme="minorHAnsi" w:hAnsiTheme="minorHAnsi" w:cstheme="minorHAnsi"/>
        </w:rPr>
        <w:t xml:space="preserve">&lt;Playgroup Name&gt; </w:t>
      </w:r>
      <w:r w:rsidR="00B52E5F" w:rsidRPr="00E00FD8">
        <w:rPr>
          <w:rFonts w:asciiTheme="minorHAnsi" w:hAnsiTheme="minorHAnsi" w:cstheme="minorHAnsi"/>
        </w:rPr>
        <w:t>playgroup</w:t>
      </w:r>
      <w:r w:rsidRPr="00E00FD8">
        <w:rPr>
          <w:rFonts w:asciiTheme="minorHAnsi" w:hAnsiTheme="minorHAnsi" w:cstheme="minorHAnsi"/>
        </w:rPr>
        <w:t xml:space="preserve"> </w:t>
      </w:r>
      <w:r w:rsidR="002E74E5" w:rsidRPr="00E00FD8">
        <w:rPr>
          <w:rFonts w:asciiTheme="minorHAnsi" w:hAnsiTheme="minorHAnsi" w:cstheme="minorHAnsi"/>
        </w:rPr>
        <w:t>use</w:t>
      </w:r>
      <w:r w:rsidRPr="00E00FD8">
        <w:rPr>
          <w:rFonts w:asciiTheme="minorHAnsi" w:hAnsiTheme="minorHAnsi" w:cstheme="minorHAnsi"/>
        </w:rPr>
        <w:t>s</w:t>
      </w:r>
      <w:r w:rsidR="002E74E5" w:rsidRPr="00E00FD8">
        <w:rPr>
          <w:rFonts w:asciiTheme="minorHAnsi" w:hAnsiTheme="minorHAnsi" w:cstheme="minorHAnsi"/>
        </w:rPr>
        <w:t xml:space="preserve"> a variety of social media channels to communicate </w:t>
      </w:r>
      <w:r w:rsidRPr="00E00FD8">
        <w:rPr>
          <w:rFonts w:asciiTheme="minorHAnsi" w:hAnsiTheme="minorHAnsi" w:cstheme="minorHAnsi"/>
        </w:rPr>
        <w:t>with</w:t>
      </w:r>
      <w:r w:rsidR="00B52E5F" w:rsidRPr="00E00FD8">
        <w:rPr>
          <w:rFonts w:asciiTheme="minorHAnsi" w:hAnsiTheme="minorHAnsi" w:cstheme="minorHAnsi"/>
        </w:rPr>
        <w:t xml:space="preserve"> </w:t>
      </w:r>
      <w:r w:rsidR="002E74E5" w:rsidRPr="00E00FD8">
        <w:rPr>
          <w:rFonts w:asciiTheme="minorHAnsi" w:hAnsiTheme="minorHAnsi" w:cstheme="minorHAnsi"/>
        </w:rPr>
        <w:t>members and the broader public to encourage conversations within the community.</w:t>
      </w:r>
      <w:r w:rsidR="00823681" w:rsidRPr="00E00FD8">
        <w:rPr>
          <w:rFonts w:asciiTheme="minorHAnsi" w:hAnsiTheme="minorHAnsi" w:cstheme="minorHAnsi"/>
        </w:rPr>
        <w:t xml:space="preserve"> </w:t>
      </w:r>
    </w:p>
    <w:p w14:paraId="60D29251" w14:textId="09442936" w:rsidR="00823681" w:rsidRPr="00E00FD8" w:rsidRDefault="00823681" w:rsidP="002E74E5">
      <w:pPr>
        <w:pStyle w:val="BodyCopy"/>
        <w:rPr>
          <w:rFonts w:asciiTheme="minorHAnsi" w:hAnsiTheme="minorHAnsi" w:cstheme="minorHAnsi"/>
        </w:rPr>
      </w:pPr>
    </w:p>
    <w:p w14:paraId="16EDB2CB" w14:textId="61263923" w:rsidR="00823681" w:rsidRDefault="00FF5CF1" w:rsidP="002E74E5">
      <w:pPr>
        <w:pStyle w:val="BodyCopy"/>
        <w:rPr>
          <w:rFonts w:asciiTheme="minorHAnsi" w:hAnsiTheme="minorHAnsi" w:cstheme="minorHAnsi"/>
        </w:rPr>
      </w:pPr>
      <w:r w:rsidRPr="00E00FD8">
        <w:rPr>
          <w:rFonts w:asciiTheme="minorHAnsi" w:hAnsiTheme="minorHAnsi" w:cstheme="minorHAnsi"/>
        </w:rPr>
        <w:t xml:space="preserve">&lt;Playgroup </w:t>
      </w:r>
      <w:r w:rsidR="00B60643" w:rsidRPr="00E00FD8">
        <w:rPr>
          <w:rFonts w:asciiTheme="minorHAnsi" w:hAnsiTheme="minorHAnsi" w:cstheme="minorHAnsi"/>
        </w:rPr>
        <w:t>representative</w:t>
      </w:r>
      <w:r w:rsidRPr="00E00FD8">
        <w:rPr>
          <w:rFonts w:asciiTheme="minorHAnsi" w:hAnsiTheme="minorHAnsi" w:cstheme="minorHAnsi"/>
        </w:rPr>
        <w:t xml:space="preserve"> Name or Title&gt;</w:t>
      </w:r>
      <w:r w:rsidR="00B60643" w:rsidRPr="00E00FD8">
        <w:rPr>
          <w:rFonts w:asciiTheme="minorHAnsi" w:hAnsiTheme="minorHAnsi" w:cstheme="minorHAnsi"/>
        </w:rPr>
        <w:t xml:space="preserve"> from the playgroup committee </w:t>
      </w:r>
      <w:r w:rsidRPr="00E00FD8">
        <w:rPr>
          <w:rFonts w:asciiTheme="minorHAnsi" w:hAnsiTheme="minorHAnsi" w:cstheme="minorHAnsi"/>
        </w:rPr>
        <w:t xml:space="preserve">is </w:t>
      </w:r>
      <w:r w:rsidR="00B60643" w:rsidRPr="00E00FD8">
        <w:rPr>
          <w:rFonts w:asciiTheme="minorHAnsi" w:hAnsiTheme="minorHAnsi" w:cstheme="minorHAnsi"/>
        </w:rPr>
        <w:t xml:space="preserve">responsible for the day to day </w:t>
      </w:r>
      <w:r w:rsidRPr="00E00FD8">
        <w:rPr>
          <w:rFonts w:asciiTheme="minorHAnsi" w:hAnsiTheme="minorHAnsi" w:cstheme="minorHAnsi"/>
        </w:rPr>
        <w:t xml:space="preserve">activities </w:t>
      </w:r>
      <w:r w:rsidR="0078233D" w:rsidRPr="00E00FD8">
        <w:rPr>
          <w:rFonts w:asciiTheme="minorHAnsi" w:hAnsiTheme="minorHAnsi" w:cstheme="minorHAnsi"/>
        </w:rPr>
        <w:t>on the social media platforms</w:t>
      </w:r>
      <w:r w:rsidR="00E07896" w:rsidRPr="00E00FD8">
        <w:rPr>
          <w:rFonts w:asciiTheme="minorHAnsi" w:hAnsiTheme="minorHAnsi" w:cstheme="minorHAnsi"/>
        </w:rPr>
        <w:t xml:space="preserve"> </w:t>
      </w:r>
      <w:r w:rsidR="002A5F07" w:rsidRPr="00E00FD8">
        <w:rPr>
          <w:rFonts w:asciiTheme="minorHAnsi" w:hAnsiTheme="minorHAnsi" w:cstheme="minorHAnsi"/>
        </w:rPr>
        <w:t>as well as</w:t>
      </w:r>
      <w:r w:rsidR="00E07896" w:rsidRPr="00E00FD8">
        <w:rPr>
          <w:rFonts w:asciiTheme="minorHAnsi" w:hAnsiTheme="minorHAnsi" w:cstheme="minorHAnsi"/>
        </w:rPr>
        <w:t xml:space="preserve"> setting up the accounts and users.</w:t>
      </w:r>
    </w:p>
    <w:p w14:paraId="126ADA98" w14:textId="77777777" w:rsidR="000F0D27" w:rsidRPr="00E00FD8" w:rsidRDefault="000F0D27" w:rsidP="002E74E5">
      <w:pPr>
        <w:pStyle w:val="BodyCopy"/>
        <w:rPr>
          <w:rFonts w:asciiTheme="minorHAnsi" w:hAnsiTheme="minorHAnsi" w:cstheme="minorHAnsi"/>
        </w:rPr>
      </w:pPr>
    </w:p>
    <w:p w14:paraId="5387C906" w14:textId="77777777" w:rsidR="002E74E5" w:rsidRPr="00E00FD8" w:rsidRDefault="002E74E5" w:rsidP="000F0D27">
      <w:pPr>
        <w:pStyle w:val="Heading2"/>
      </w:pPr>
      <w:r w:rsidRPr="00E00FD8">
        <w:t>Policy Purpose</w:t>
      </w:r>
    </w:p>
    <w:p w14:paraId="1B37CD57" w14:textId="2850BBC2" w:rsidR="002E74E5" w:rsidRDefault="002E74E5" w:rsidP="002E74E5">
      <w:pPr>
        <w:pStyle w:val="BodyCopy"/>
        <w:rPr>
          <w:rFonts w:asciiTheme="minorHAnsi" w:hAnsiTheme="minorHAnsi" w:cstheme="minorHAnsi"/>
        </w:rPr>
      </w:pPr>
      <w:r w:rsidRPr="00E00FD8">
        <w:rPr>
          <w:rFonts w:asciiTheme="minorHAnsi" w:hAnsiTheme="minorHAnsi" w:cstheme="minorHAnsi"/>
        </w:rPr>
        <w:t>To inform</w:t>
      </w:r>
      <w:r w:rsidR="002A5F07" w:rsidRPr="00E00FD8">
        <w:rPr>
          <w:rFonts w:asciiTheme="minorHAnsi" w:hAnsiTheme="minorHAnsi" w:cstheme="minorHAnsi"/>
        </w:rPr>
        <w:t xml:space="preserve"> &lt;Playgroup representative Name or Title&gt;,</w:t>
      </w:r>
      <w:r w:rsidRPr="00E00FD8">
        <w:rPr>
          <w:rFonts w:asciiTheme="minorHAnsi" w:hAnsiTheme="minorHAnsi" w:cstheme="minorHAnsi"/>
        </w:rPr>
        <w:t xml:space="preserve"> </w:t>
      </w:r>
      <w:r w:rsidR="00DF65FC" w:rsidRPr="00E00FD8">
        <w:rPr>
          <w:rFonts w:asciiTheme="minorHAnsi" w:hAnsiTheme="minorHAnsi" w:cstheme="minorHAnsi"/>
        </w:rPr>
        <w:t>Committee Members and</w:t>
      </w:r>
      <w:r w:rsidRPr="00E00FD8">
        <w:rPr>
          <w:rFonts w:asciiTheme="minorHAnsi" w:hAnsiTheme="minorHAnsi" w:cstheme="minorHAnsi"/>
        </w:rPr>
        <w:t xml:space="preserve"> Volunteers</w:t>
      </w:r>
      <w:r w:rsidR="00DF65FC" w:rsidRPr="00E00FD8">
        <w:rPr>
          <w:rFonts w:asciiTheme="minorHAnsi" w:hAnsiTheme="minorHAnsi" w:cstheme="minorHAnsi"/>
        </w:rPr>
        <w:t xml:space="preserve"> </w:t>
      </w:r>
      <w:r w:rsidRPr="00E00FD8">
        <w:rPr>
          <w:rFonts w:asciiTheme="minorHAnsi" w:hAnsiTheme="minorHAnsi" w:cstheme="minorHAnsi"/>
        </w:rPr>
        <w:t xml:space="preserve">who contribute to social media on the responsible and appropriate use of social media. </w:t>
      </w:r>
    </w:p>
    <w:p w14:paraId="3C3FC058" w14:textId="77777777" w:rsidR="000F0D27" w:rsidRPr="00E00FD8" w:rsidRDefault="000F0D27" w:rsidP="002E74E5">
      <w:pPr>
        <w:pStyle w:val="BodyCopy"/>
        <w:rPr>
          <w:rFonts w:asciiTheme="minorHAnsi" w:hAnsiTheme="minorHAnsi" w:cstheme="minorHAnsi"/>
        </w:rPr>
      </w:pPr>
    </w:p>
    <w:p w14:paraId="46CD3422" w14:textId="77777777" w:rsidR="002E74E5" w:rsidRPr="00E00FD8" w:rsidRDefault="002E74E5" w:rsidP="000F0D27">
      <w:pPr>
        <w:pStyle w:val="Heading2"/>
      </w:pPr>
      <w:r w:rsidRPr="00E00FD8">
        <w:t>Policy Statement</w:t>
      </w:r>
      <w:bookmarkStart w:id="0" w:name="_GoBack"/>
      <w:bookmarkEnd w:id="0"/>
    </w:p>
    <w:p w14:paraId="4955D8AA" w14:textId="77777777" w:rsidR="002E74E5" w:rsidRPr="00E00FD8" w:rsidRDefault="002E74E5" w:rsidP="002E74E5">
      <w:pPr>
        <w:pStyle w:val="BodyCopy"/>
        <w:rPr>
          <w:rFonts w:asciiTheme="minorHAnsi" w:hAnsiTheme="minorHAnsi" w:cstheme="minorHAnsi"/>
        </w:rPr>
      </w:pPr>
      <w:r w:rsidRPr="00E00FD8">
        <w:rPr>
          <w:rFonts w:asciiTheme="minorHAnsi" w:hAnsiTheme="minorHAnsi" w:cstheme="minorHAnsi"/>
        </w:rPr>
        <w:t>Our policy applies to all social media channels and must be respectful to ensure positive interactions and stimulate conversations.</w:t>
      </w:r>
    </w:p>
    <w:p w14:paraId="7D65C334" w14:textId="77777777" w:rsidR="002E74E5" w:rsidRPr="00E00FD8" w:rsidRDefault="002E74E5" w:rsidP="002E74E5">
      <w:pPr>
        <w:pStyle w:val="BodyCopy"/>
        <w:spacing w:before="113"/>
        <w:rPr>
          <w:rFonts w:asciiTheme="minorHAnsi" w:hAnsiTheme="minorHAnsi" w:cstheme="minorHAnsi"/>
        </w:rPr>
      </w:pPr>
      <w:r w:rsidRPr="00E00FD8">
        <w:rPr>
          <w:rFonts w:asciiTheme="minorHAnsi" w:hAnsiTheme="minorHAnsi" w:cstheme="minorHAnsi"/>
        </w:rPr>
        <w:t>It must not:</w:t>
      </w:r>
    </w:p>
    <w:p w14:paraId="43FE8CBD" w14:textId="77777777" w:rsidR="002E74E5" w:rsidRPr="00E00FD8" w:rsidRDefault="002E74E5" w:rsidP="000F0D27">
      <w:pPr>
        <w:pStyle w:val="BodyCopy"/>
        <w:numPr>
          <w:ilvl w:val="0"/>
          <w:numId w:val="5"/>
        </w:numPr>
        <w:rPr>
          <w:rFonts w:asciiTheme="minorHAnsi" w:hAnsiTheme="minorHAnsi" w:cstheme="minorHAnsi"/>
        </w:rPr>
      </w:pPr>
      <w:r w:rsidRPr="00E00FD8">
        <w:rPr>
          <w:rFonts w:asciiTheme="minorHAnsi" w:hAnsiTheme="minorHAnsi" w:cstheme="minorHAnsi"/>
        </w:rPr>
        <w:t>Bring Playgroup WA or Playgroups into disrepute;</w:t>
      </w:r>
    </w:p>
    <w:p w14:paraId="176A0967" w14:textId="77777777" w:rsidR="002E74E5" w:rsidRPr="00E00FD8" w:rsidRDefault="002E74E5" w:rsidP="000F0D27">
      <w:pPr>
        <w:pStyle w:val="BodyCopy"/>
        <w:numPr>
          <w:ilvl w:val="0"/>
          <w:numId w:val="5"/>
        </w:numPr>
        <w:rPr>
          <w:rFonts w:asciiTheme="minorHAnsi" w:hAnsiTheme="minorHAnsi" w:cstheme="minorHAnsi"/>
        </w:rPr>
      </w:pPr>
      <w:r w:rsidRPr="00E00FD8">
        <w:rPr>
          <w:rFonts w:asciiTheme="minorHAnsi" w:hAnsiTheme="minorHAnsi" w:cstheme="minorHAnsi"/>
        </w:rPr>
        <w:t>Compromise the effectiveness of the Playgroup WA or Playgroups;</w:t>
      </w:r>
    </w:p>
    <w:p w14:paraId="59F7669E" w14:textId="77777777" w:rsidR="002E74E5" w:rsidRPr="00E00FD8" w:rsidRDefault="002E74E5" w:rsidP="000F0D27">
      <w:pPr>
        <w:pStyle w:val="BodyCopy"/>
        <w:numPr>
          <w:ilvl w:val="0"/>
          <w:numId w:val="5"/>
        </w:numPr>
        <w:rPr>
          <w:rFonts w:asciiTheme="minorHAnsi" w:hAnsiTheme="minorHAnsi" w:cstheme="minorHAnsi"/>
        </w:rPr>
      </w:pPr>
      <w:r w:rsidRPr="00E00FD8">
        <w:rPr>
          <w:rFonts w:asciiTheme="minorHAnsi" w:hAnsiTheme="minorHAnsi" w:cstheme="minorHAnsi"/>
        </w:rPr>
        <w:t>Defame individuals or organisations;</w:t>
      </w:r>
    </w:p>
    <w:p w14:paraId="0328B011" w14:textId="77777777" w:rsidR="002E74E5" w:rsidRPr="00E00FD8" w:rsidRDefault="002E74E5" w:rsidP="000F0D27">
      <w:pPr>
        <w:pStyle w:val="BodyCopy"/>
        <w:numPr>
          <w:ilvl w:val="0"/>
          <w:numId w:val="5"/>
        </w:numPr>
        <w:rPr>
          <w:rFonts w:asciiTheme="minorHAnsi" w:hAnsiTheme="minorHAnsi" w:cstheme="minorHAnsi"/>
        </w:rPr>
      </w:pPr>
      <w:r w:rsidRPr="00E00FD8">
        <w:rPr>
          <w:rFonts w:asciiTheme="minorHAnsi" w:hAnsiTheme="minorHAnsi" w:cstheme="minorHAnsi"/>
        </w:rPr>
        <w:t xml:space="preserve">Express negative personal views, comments or slander; </w:t>
      </w:r>
    </w:p>
    <w:p w14:paraId="4AF72888" w14:textId="74C2B2A7" w:rsidR="002E74E5" w:rsidRDefault="002E74E5" w:rsidP="000F0D27">
      <w:pPr>
        <w:pStyle w:val="BodyCopy"/>
        <w:numPr>
          <w:ilvl w:val="0"/>
          <w:numId w:val="5"/>
        </w:numPr>
        <w:rPr>
          <w:rFonts w:asciiTheme="minorHAnsi" w:hAnsiTheme="minorHAnsi" w:cstheme="minorHAnsi"/>
        </w:rPr>
      </w:pPr>
      <w:r w:rsidRPr="00E00FD8">
        <w:rPr>
          <w:rFonts w:asciiTheme="minorHAnsi" w:hAnsiTheme="minorHAnsi" w:cstheme="minorHAnsi"/>
        </w:rPr>
        <w:t xml:space="preserve">Disclose confidential information without authorisation, </w:t>
      </w:r>
    </w:p>
    <w:p w14:paraId="6C4CA3D5" w14:textId="77777777" w:rsidR="000F0D27" w:rsidRPr="00E00FD8" w:rsidRDefault="000F0D27" w:rsidP="002E74E5">
      <w:pPr>
        <w:pStyle w:val="BodyCopy"/>
        <w:ind w:left="360" w:hanging="360"/>
        <w:rPr>
          <w:rFonts w:asciiTheme="minorHAnsi" w:hAnsiTheme="minorHAnsi" w:cstheme="minorHAnsi"/>
        </w:rPr>
      </w:pPr>
    </w:p>
    <w:p w14:paraId="06DAD7A2" w14:textId="77777777" w:rsidR="002E74E5" w:rsidRPr="00E00FD8" w:rsidRDefault="002E74E5" w:rsidP="000F0D27">
      <w:pPr>
        <w:pStyle w:val="Heading2"/>
      </w:pPr>
      <w:r w:rsidRPr="00E00FD8">
        <w:t>Attachments</w:t>
      </w:r>
    </w:p>
    <w:p w14:paraId="148F0D63" w14:textId="77777777" w:rsidR="002E74E5" w:rsidRPr="00E00FD8" w:rsidRDefault="002E74E5" w:rsidP="002E74E5">
      <w:pPr>
        <w:pStyle w:val="BodyCopy"/>
        <w:ind w:left="360" w:hanging="360"/>
        <w:rPr>
          <w:rFonts w:asciiTheme="minorHAnsi" w:hAnsiTheme="minorHAnsi" w:cstheme="minorHAnsi"/>
        </w:rPr>
      </w:pPr>
      <w:r w:rsidRPr="00E00FD8">
        <w:rPr>
          <w:rFonts w:asciiTheme="minorHAnsi" w:hAnsiTheme="minorHAnsi" w:cstheme="minorHAnsi"/>
        </w:rPr>
        <w:t>Things to Remember</w:t>
      </w:r>
    </w:p>
    <w:p w14:paraId="4F0156E5" w14:textId="77777777" w:rsidR="002E74E5" w:rsidRPr="00E00FD8" w:rsidRDefault="002E74E5" w:rsidP="002E74E5">
      <w:pPr>
        <w:pStyle w:val="BodyCopy"/>
        <w:ind w:left="360" w:hanging="360"/>
        <w:rPr>
          <w:rFonts w:asciiTheme="minorHAnsi" w:hAnsiTheme="minorHAnsi" w:cstheme="minorHAnsi"/>
        </w:rPr>
      </w:pPr>
      <w:r w:rsidRPr="00E00FD8">
        <w:rPr>
          <w:rFonts w:asciiTheme="minorHAnsi" w:hAnsiTheme="minorHAnsi" w:cstheme="minorHAnsi"/>
        </w:rPr>
        <w:t>Best Practices</w:t>
      </w:r>
    </w:p>
    <w:p w14:paraId="016F776C" w14:textId="1D3D254F" w:rsidR="002E74E5" w:rsidRDefault="002E74E5" w:rsidP="002E74E5">
      <w:pPr>
        <w:pStyle w:val="BodyCopy"/>
        <w:ind w:left="360" w:hanging="360"/>
        <w:rPr>
          <w:rFonts w:asciiTheme="minorHAnsi" w:hAnsiTheme="minorHAnsi" w:cstheme="minorHAnsi"/>
        </w:rPr>
      </w:pPr>
      <w:r w:rsidRPr="00E00FD8">
        <w:rPr>
          <w:rFonts w:asciiTheme="minorHAnsi" w:hAnsiTheme="minorHAnsi" w:cstheme="minorHAnsi"/>
        </w:rPr>
        <w:t>Tips on sharing photos</w:t>
      </w:r>
    </w:p>
    <w:p w14:paraId="4DCCFD6C" w14:textId="77777777" w:rsidR="000F0D27" w:rsidRPr="00E00FD8" w:rsidRDefault="000F0D27" w:rsidP="002E74E5">
      <w:pPr>
        <w:pStyle w:val="BodyCopy"/>
        <w:ind w:left="360" w:hanging="360"/>
        <w:rPr>
          <w:rFonts w:asciiTheme="minorHAnsi" w:hAnsiTheme="minorHAnsi" w:cstheme="minorHAnsi"/>
        </w:rPr>
      </w:pPr>
    </w:p>
    <w:p w14:paraId="2C4510C0" w14:textId="77777777" w:rsidR="002E74E5" w:rsidRPr="00E00FD8" w:rsidRDefault="002E74E5" w:rsidP="000F0D27">
      <w:pPr>
        <w:pStyle w:val="Heading2"/>
      </w:pPr>
      <w:r w:rsidRPr="00E00FD8">
        <w:t>Related Documents</w:t>
      </w:r>
    </w:p>
    <w:p w14:paraId="70A05729" w14:textId="77777777" w:rsidR="002E74E5" w:rsidRPr="00E00FD8" w:rsidRDefault="002E74E5" w:rsidP="002E74E5">
      <w:pPr>
        <w:pStyle w:val="BodyCopy"/>
        <w:rPr>
          <w:rFonts w:asciiTheme="minorHAnsi" w:hAnsiTheme="minorHAnsi" w:cstheme="minorHAnsi"/>
        </w:rPr>
      </w:pPr>
      <w:r w:rsidRPr="00E00FD8">
        <w:rPr>
          <w:rFonts w:asciiTheme="minorHAnsi" w:hAnsiTheme="minorHAnsi" w:cstheme="minorHAnsi"/>
        </w:rPr>
        <w:t>How to get started on Social Media and Marketing</w:t>
      </w:r>
    </w:p>
    <w:p w14:paraId="523CBB30" w14:textId="2CA52D90" w:rsidR="00015C89" w:rsidRPr="00E00FD8" w:rsidRDefault="00015C89">
      <w:pPr>
        <w:rPr>
          <w:rFonts w:cstheme="minorHAnsi"/>
          <w:color w:val="0000D8"/>
          <w:sz w:val="34"/>
          <w:szCs w:val="34"/>
          <w:lang w:val="en-US"/>
        </w:rPr>
      </w:pPr>
      <w:r w:rsidRPr="00E00FD8">
        <w:rPr>
          <w:rFonts w:cstheme="minorHAnsi"/>
        </w:rPr>
        <w:br w:type="page"/>
      </w:r>
    </w:p>
    <w:p w14:paraId="7EE60942" w14:textId="77777777" w:rsidR="002E74E5" w:rsidRPr="00E00FD8" w:rsidRDefault="002E74E5" w:rsidP="004220FC">
      <w:pPr>
        <w:pStyle w:val="Heading2"/>
      </w:pPr>
      <w:r w:rsidRPr="00E00FD8">
        <w:lastRenderedPageBreak/>
        <w:t>1. Things to remember</w:t>
      </w:r>
    </w:p>
    <w:p w14:paraId="59FE2D99" w14:textId="77777777" w:rsidR="002E74E5" w:rsidRPr="00E00FD8" w:rsidRDefault="002E74E5" w:rsidP="002E74E5">
      <w:pPr>
        <w:pStyle w:val="BodyCopy"/>
        <w:rPr>
          <w:rFonts w:asciiTheme="minorHAnsi" w:hAnsiTheme="minorHAnsi" w:cstheme="minorHAnsi"/>
        </w:rPr>
      </w:pPr>
      <w:r w:rsidRPr="00E00FD8">
        <w:rPr>
          <w:rFonts w:asciiTheme="minorHAnsi" w:hAnsiTheme="minorHAnsi" w:cstheme="minorHAnsi"/>
        </w:rPr>
        <w:t>Comments made online, including on social media;</w:t>
      </w:r>
    </w:p>
    <w:p w14:paraId="072833E8" w14:textId="77777777" w:rsidR="002E74E5" w:rsidRPr="00E00FD8" w:rsidRDefault="002E74E5" w:rsidP="00015C89">
      <w:pPr>
        <w:pStyle w:val="BodyCopy"/>
        <w:numPr>
          <w:ilvl w:val="0"/>
          <w:numId w:val="1"/>
        </w:numPr>
        <w:rPr>
          <w:rFonts w:asciiTheme="minorHAnsi" w:hAnsiTheme="minorHAnsi" w:cstheme="minorHAnsi"/>
        </w:rPr>
      </w:pPr>
      <w:r w:rsidRPr="00E00FD8">
        <w:rPr>
          <w:rFonts w:asciiTheme="minorHAnsi" w:hAnsiTheme="minorHAnsi" w:cstheme="minorHAnsi"/>
        </w:rPr>
        <w:t>is available immediately to a wide audience</w:t>
      </w:r>
    </w:p>
    <w:p w14:paraId="2C5BFF48" w14:textId="77777777" w:rsidR="002E74E5" w:rsidRPr="00E00FD8" w:rsidRDefault="002E74E5" w:rsidP="00015C89">
      <w:pPr>
        <w:pStyle w:val="BodyCopy"/>
        <w:numPr>
          <w:ilvl w:val="0"/>
          <w:numId w:val="1"/>
        </w:numPr>
        <w:rPr>
          <w:rFonts w:asciiTheme="minorHAnsi" w:hAnsiTheme="minorHAnsi" w:cstheme="minorHAnsi"/>
        </w:rPr>
      </w:pPr>
      <w:r w:rsidRPr="00E00FD8">
        <w:rPr>
          <w:rFonts w:asciiTheme="minorHAnsi" w:hAnsiTheme="minorHAnsi" w:cstheme="minorHAnsi"/>
        </w:rPr>
        <w:t>may be copied repeatedly</w:t>
      </w:r>
    </w:p>
    <w:p w14:paraId="605D493E" w14:textId="1BABE2EE" w:rsidR="002E74E5" w:rsidRPr="00E00FD8" w:rsidRDefault="002E74E5" w:rsidP="00015C89">
      <w:pPr>
        <w:pStyle w:val="BodyCopy"/>
        <w:numPr>
          <w:ilvl w:val="0"/>
          <w:numId w:val="1"/>
        </w:numPr>
        <w:rPr>
          <w:rFonts w:asciiTheme="minorHAnsi" w:hAnsiTheme="minorHAnsi" w:cstheme="minorHAnsi"/>
        </w:rPr>
      </w:pPr>
      <w:r w:rsidRPr="00E00FD8">
        <w:rPr>
          <w:rFonts w:asciiTheme="minorHAnsi" w:hAnsiTheme="minorHAnsi" w:cstheme="minorHAnsi"/>
        </w:rPr>
        <w:t xml:space="preserve">may be seen by people who it is not intended for, who may use it for a purpose for which it was not </w:t>
      </w:r>
      <w:r w:rsidR="002A5F07" w:rsidRPr="00E00FD8">
        <w:rPr>
          <w:rFonts w:asciiTheme="minorHAnsi" w:hAnsiTheme="minorHAnsi" w:cstheme="minorHAnsi"/>
        </w:rPr>
        <w:t>intended or</w:t>
      </w:r>
      <w:r w:rsidRPr="00E00FD8">
        <w:rPr>
          <w:rFonts w:asciiTheme="minorHAnsi" w:hAnsiTheme="minorHAnsi" w:cstheme="minorHAnsi"/>
        </w:rPr>
        <w:t xml:space="preserve"> may take it out of context.</w:t>
      </w:r>
    </w:p>
    <w:p w14:paraId="75CFB26D" w14:textId="2D9F5BEC" w:rsidR="002E74E5" w:rsidRPr="004220FC" w:rsidRDefault="002E74E5" w:rsidP="00015C89">
      <w:pPr>
        <w:pStyle w:val="BodyCopy"/>
        <w:numPr>
          <w:ilvl w:val="0"/>
          <w:numId w:val="1"/>
        </w:numPr>
        <w:rPr>
          <w:rFonts w:asciiTheme="minorHAnsi" w:hAnsiTheme="minorHAnsi" w:cstheme="minorHAnsi"/>
          <w:b/>
          <w:bCs/>
        </w:rPr>
      </w:pPr>
      <w:r w:rsidRPr="00E00FD8">
        <w:rPr>
          <w:rFonts w:asciiTheme="minorHAnsi" w:hAnsiTheme="minorHAnsi" w:cstheme="minorHAnsi"/>
        </w:rPr>
        <w:t xml:space="preserve">Exercise discretion and use your own judgement when making decisions about making public comment or participating online.  Generally, if you have any doubt you should seek advice from another committee member before taking any action. </w:t>
      </w:r>
    </w:p>
    <w:p w14:paraId="55962B73" w14:textId="77777777" w:rsidR="004220FC" w:rsidRPr="00E00FD8" w:rsidRDefault="004220FC" w:rsidP="004220FC">
      <w:pPr>
        <w:pStyle w:val="BodyCopy"/>
        <w:ind w:left="720"/>
        <w:rPr>
          <w:rFonts w:asciiTheme="minorHAnsi" w:hAnsiTheme="minorHAnsi" w:cstheme="minorHAnsi"/>
          <w:b/>
          <w:bCs/>
        </w:rPr>
      </w:pPr>
    </w:p>
    <w:p w14:paraId="3BFCF6CF" w14:textId="77777777" w:rsidR="002E74E5" w:rsidRPr="00E00FD8" w:rsidRDefault="002E74E5" w:rsidP="004220FC">
      <w:pPr>
        <w:pStyle w:val="Heading2"/>
      </w:pPr>
      <w:r w:rsidRPr="00E00FD8">
        <w:t>2. Best Practices when posting on social media:</w:t>
      </w:r>
    </w:p>
    <w:p w14:paraId="72953CBC" w14:textId="18738A12" w:rsidR="002E74E5" w:rsidRDefault="002E74E5" w:rsidP="002E74E5">
      <w:pPr>
        <w:pStyle w:val="BodyCopy"/>
        <w:rPr>
          <w:rFonts w:asciiTheme="minorHAnsi" w:hAnsiTheme="minorHAnsi" w:cstheme="minorHAnsi"/>
        </w:rPr>
      </w:pPr>
      <w:r w:rsidRPr="00E00FD8">
        <w:rPr>
          <w:rFonts w:asciiTheme="minorHAnsi" w:hAnsiTheme="minorHAnsi" w:cstheme="minorHAnsi"/>
        </w:rPr>
        <w:t xml:space="preserve">The office of </w:t>
      </w:r>
      <w:proofErr w:type="spellStart"/>
      <w:r w:rsidRPr="00E00FD8">
        <w:rPr>
          <w:rFonts w:asciiTheme="minorHAnsi" w:hAnsiTheme="minorHAnsi" w:cstheme="minorHAnsi"/>
        </w:rPr>
        <w:t>eSafety</w:t>
      </w:r>
      <w:proofErr w:type="spellEnd"/>
      <w:r w:rsidRPr="00E00FD8">
        <w:rPr>
          <w:rFonts w:asciiTheme="minorHAnsi" w:hAnsiTheme="minorHAnsi" w:cstheme="minorHAnsi"/>
        </w:rPr>
        <w:t xml:space="preserve"> Commissioner has released the following information </w:t>
      </w:r>
      <w:proofErr w:type="gramStart"/>
      <w:r w:rsidR="0043050C" w:rsidRPr="00E00FD8">
        <w:rPr>
          <w:rFonts w:asciiTheme="minorHAnsi" w:hAnsiTheme="minorHAnsi" w:cstheme="minorHAnsi"/>
        </w:rPr>
        <w:t>in regard to</w:t>
      </w:r>
      <w:proofErr w:type="gramEnd"/>
      <w:r w:rsidRPr="00E00FD8">
        <w:rPr>
          <w:rFonts w:asciiTheme="minorHAnsi" w:hAnsiTheme="minorHAnsi" w:cstheme="minorHAnsi"/>
        </w:rPr>
        <w:t xml:space="preserve"> social media and children which may be useful for your playgroup. </w:t>
      </w:r>
    </w:p>
    <w:p w14:paraId="238482EC" w14:textId="77777777" w:rsidR="004220FC" w:rsidRPr="00E00FD8" w:rsidRDefault="004220FC" w:rsidP="002E74E5">
      <w:pPr>
        <w:pStyle w:val="BodyCopy"/>
        <w:rPr>
          <w:rFonts w:asciiTheme="minorHAnsi" w:hAnsiTheme="minorHAnsi" w:cstheme="minorHAnsi"/>
        </w:rPr>
      </w:pPr>
    </w:p>
    <w:p w14:paraId="6247FAD2" w14:textId="77777777" w:rsidR="002E74E5" w:rsidRPr="00E00FD8" w:rsidRDefault="002E74E5" w:rsidP="004220FC">
      <w:pPr>
        <w:pStyle w:val="Heading3"/>
      </w:pPr>
      <w:r w:rsidRPr="00E00FD8">
        <w:t>Photos, videos and social media</w:t>
      </w:r>
    </w:p>
    <w:p w14:paraId="7E6E344F" w14:textId="77777777" w:rsidR="002E74E5" w:rsidRPr="00E00FD8" w:rsidRDefault="002E74E5" w:rsidP="002E74E5">
      <w:pPr>
        <w:pStyle w:val="BodyCopy"/>
        <w:rPr>
          <w:rFonts w:asciiTheme="minorHAnsi" w:hAnsiTheme="minorHAnsi" w:cstheme="minorHAnsi"/>
        </w:rPr>
      </w:pPr>
      <w:r w:rsidRPr="00E00FD8">
        <w:rPr>
          <w:rFonts w:asciiTheme="minorHAnsi" w:hAnsiTheme="minorHAnsi" w:cstheme="minorHAnsi"/>
        </w:rPr>
        <w:t>Uploading photos and videos onto social media services and websites can be a great way to share memorable moments with friends and family, or to boost engagement with your community.</w:t>
      </w:r>
    </w:p>
    <w:p w14:paraId="64D9BBB9" w14:textId="265DEB58" w:rsidR="002E74E5" w:rsidRDefault="002E74E5" w:rsidP="002E74E5">
      <w:pPr>
        <w:pStyle w:val="BodyCopy"/>
        <w:rPr>
          <w:rFonts w:asciiTheme="minorHAnsi" w:hAnsiTheme="minorHAnsi" w:cstheme="minorHAnsi"/>
        </w:rPr>
      </w:pPr>
      <w:r w:rsidRPr="00E00FD8">
        <w:rPr>
          <w:rFonts w:asciiTheme="minorHAnsi" w:hAnsiTheme="minorHAnsi" w:cstheme="minorHAnsi"/>
        </w:rPr>
        <w:t xml:space="preserve">But there can be risks associated with posting photos and videos of children online. There are some things you can do to reduce the risk of photos and videos being shared more widely than you intended. </w:t>
      </w:r>
    </w:p>
    <w:p w14:paraId="7C1A4FC7" w14:textId="77777777" w:rsidR="004220FC" w:rsidRPr="00E00FD8" w:rsidRDefault="004220FC" w:rsidP="002E74E5">
      <w:pPr>
        <w:pStyle w:val="BodyCopy"/>
        <w:rPr>
          <w:rFonts w:asciiTheme="minorHAnsi" w:hAnsiTheme="minorHAnsi" w:cstheme="minorHAnsi"/>
        </w:rPr>
      </w:pPr>
    </w:p>
    <w:p w14:paraId="1003A052" w14:textId="77777777" w:rsidR="002E74E5" w:rsidRPr="00E00FD8" w:rsidRDefault="002E74E5" w:rsidP="004220FC">
      <w:pPr>
        <w:pStyle w:val="Heading2"/>
      </w:pPr>
      <w:r w:rsidRPr="00E00FD8">
        <w:t>3. Tips for taking photos and videos and sharing them online</w:t>
      </w:r>
    </w:p>
    <w:p w14:paraId="762A23C8" w14:textId="6A23D0C1" w:rsidR="002E74E5" w:rsidRDefault="002E74E5" w:rsidP="002E74E5">
      <w:pPr>
        <w:pStyle w:val="BodyCopy"/>
        <w:rPr>
          <w:rFonts w:asciiTheme="minorHAnsi" w:hAnsiTheme="minorHAnsi" w:cstheme="minorHAnsi"/>
        </w:rPr>
      </w:pPr>
      <w:r w:rsidRPr="00E00FD8">
        <w:rPr>
          <w:rFonts w:asciiTheme="minorHAnsi" w:hAnsiTheme="minorHAnsi" w:cstheme="minorHAnsi"/>
        </w:rPr>
        <w:t xml:space="preserve">Parents, families and children enjoy seeing photos of their </w:t>
      </w:r>
      <w:r w:rsidR="00AA6CAE" w:rsidRPr="00E00FD8">
        <w:rPr>
          <w:rFonts w:asciiTheme="minorHAnsi" w:hAnsiTheme="minorHAnsi" w:cstheme="minorHAnsi"/>
        </w:rPr>
        <w:t>achievements,</w:t>
      </w:r>
      <w:r w:rsidRPr="00E00FD8">
        <w:rPr>
          <w:rFonts w:asciiTheme="minorHAnsi" w:hAnsiTheme="minorHAnsi" w:cstheme="minorHAnsi"/>
        </w:rPr>
        <w:t xml:space="preserve"> but this should always be done safely. </w:t>
      </w:r>
    </w:p>
    <w:p w14:paraId="7B0C6A7B" w14:textId="77777777" w:rsidR="004220FC" w:rsidRPr="00E00FD8" w:rsidRDefault="004220FC" w:rsidP="002E74E5">
      <w:pPr>
        <w:pStyle w:val="BodyCopy"/>
        <w:rPr>
          <w:rFonts w:asciiTheme="minorHAnsi" w:hAnsiTheme="minorHAnsi" w:cstheme="minorHAnsi"/>
        </w:rPr>
      </w:pPr>
    </w:p>
    <w:p w14:paraId="49ABA020" w14:textId="77777777" w:rsidR="002E74E5" w:rsidRPr="00E00FD8" w:rsidRDefault="002E74E5" w:rsidP="004220FC">
      <w:pPr>
        <w:pStyle w:val="Heading3"/>
      </w:pPr>
      <w:r w:rsidRPr="00E00FD8">
        <w:t>Public and private places</w:t>
      </w:r>
    </w:p>
    <w:p w14:paraId="582AB7D3" w14:textId="77777777" w:rsidR="002E74E5" w:rsidRPr="00E00FD8" w:rsidRDefault="002E74E5" w:rsidP="002E74E5">
      <w:pPr>
        <w:pStyle w:val="BodyCopy"/>
        <w:rPr>
          <w:rFonts w:asciiTheme="minorHAnsi" w:hAnsiTheme="minorHAnsi" w:cstheme="minorHAnsi"/>
        </w:rPr>
      </w:pPr>
      <w:r w:rsidRPr="00E00FD8">
        <w:rPr>
          <w:rFonts w:asciiTheme="minorHAnsi" w:hAnsiTheme="minorHAnsi" w:cstheme="minorHAnsi"/>
        </w:rPr>
        <w:t xml:space="preserve">The law treats taking photos or videos in private places and public places differently. In public places you have the right to take a photo unless you do so in a way that is offensive or makes a nuisance to those around you. </w:t>
      </w:r>
    </w:p>
    <w:p w14:paraId="5D3FAB22" w14:textId="56B8907C" w:rsidR="004220FC" w:rsidRDefault="002E74E5" w:rsidP="002E74E5">
      <w:pPr>
        <w:pStyle w:val="BasicParagraph"/>
        <w:suppressAutoHyphens/>
        <w:spacing w:before="113"/>
        <w:rPr>
          <w:rFonts w:asciiTheme="minorHAnsi" w:hAnsiTheme="minorHAnsi" w:cstheme="minorHAnsi"/>
        </w:rPr>
      </w:pPr>
      <w:r w:rsidRPr="00E00FD8">
        <w:rPr>
          <w:rFonts w:asciiTheme="minorHAnsi" w:hAnsiTheme="minorHAnsi" w:cstheme="minorHAnsi"/>
        </w:rPr>
        <w:t>When photos are taken in a private place people can enforce rules about photography, so you should consider gaining consent before taking photos and videos.</w:t>
      </w:r>
    </w:p>
    <w:p w14:paraId="018BC57C" w14:textId="77777777" w:rsidR="004220FC" w:rsidRPr="00E00FD8" w:rsidRDefault="004220FC" w:rsidP="002E74E5">
      <w:pPr>
        <w:pStyle w:val="BasicParagraph"/>
        <w:suppressAutoHyphens/>
        <w:spacing w:before="113"/>
        <w:rPr>
          <w:rFonts w:asciiTheme="minorHAnsi" w:hAnsiTheme="minorHAnsi" w:cstheme="minorHAnsi"/>
        </w:rPr>
      </w:pPr>
    </w:p>
    <w:p w14:paraId="63EC2A34" w14:textId="77777777" w:rsidR="002E74E5" w:rsidRPr="00E00FD8" w:rsidRDefault="002E74E5" w:rsidP="004220FC">
      <w:pPr>
        <w:pStyle w:val="Heading3"/>
      </w:pPr>
      <w:r w:rsidRPr="00E00FD8">
        <w:t xml:space="preserve">Think before you post </w:t>
      </w:r>
    </w:p>
    <w:p w14:paraId="761C0A18" w14:textId="77777777" w:rsidR="002E74E5" w:rsidRPr="00E00FD8" w:rsidRDefault="002E74E5" w:rsidP="002E74E5">
      <w:pPr>
        <w:pStyle w:val="BodyCopy"/>
        <w:rPr>
          <w:rFonts w:asciiTheme="minorHAnsi" w:hAnsiTheme="minorHAnsi" w:cstheme="minorHAnsi"/>
        </w:rPr>
      </w:pPr>
      <w:r w:rsidRPr="00E00FD8">
        <w:rPr>
          <w:rFonts w:asciiTheme="minorHAnsi" w:hAnsiTheme="minorHAnsi" w:cstheme="minorHAnsi"/>
        </w:rPr>
        <w:t xml:space="preserve">Once posted online any photo or video can be shared, copied and/or manipulated. You may not be able to control how a photo or video is used by others. </w:t>
      </w:r>
    </w:p>
    <w:p w14:paraId="2CBC2891" w14:textId="77777777" w:rsidR="002E74E5" w:rsidRPr="00E00FD8" w:rsidRDefault="002E74E5" w:rsidP="002E74E5">
      <w:pPr>
        <w:pStyle w:val="BodyCopy"/>
        <w:rPr>
          <w:rFonts w:asciiTheme="minorHAnsi" w:hAnsiTheme="minorHAnsi" w:cstheme="minorHAnsi"/>
        </w:rPr>
      </w:pPr>
      <w:r w:rsidRPr="00E00FD8">
        <w:rPr>
          <w:rFonts w:asciiTheme="minorHAnsi" w:hAnsiTheme="minorHAnsi" w:cstheme="minorHAnsi"/>
        </w:rPr>
        <w:t>Think about:</w:t>
      </w:r>
    </w:p>
    <w:p w14:paraId="496D013E" w14:textId="77777777" w:rsidR="002E74E5" w:rsidRPr="00E00FD8" w:rsidRDefault="002E74E5" w:rsidP="00AA6CAE">
      <w:pPr>
        <w:pStyle w:val="BodyCopy"/>
        <w:numPr>
          <w:ilvl w:val="0"/>
          <w:numId w:val="2"/>
        </w:numPr>
        <w:rPr>
          <w:rFonts w:asciiTheme="minorHAnsi" w:hAnsiTheme="minorHAnsi" w:cstheme="minorHAnsi"/>
        </w:rPr>
      </w:pPr>
      <w:r w:rsidRPr="00E00FD8">
        <w:rPr>
          <w:rFonts w:asciiTheme="minorHAnsi" w:hAnsiTheme="minorHAnsi" w:cstheme="minorHAnsi"/>
        </w:rPr>
        <w:t>Who might be able to see the photos and is there permission to post the photo?</w:t>
      </w:r>
    </w:p>
    <w:p w14:paraId="75D574B2" w14:textId="77777777" w:rsidR="002E74E5" w:rsidRPr="00E00FD8" w:rsidRDefault="002E74E5" w:rsidP="00AA6CAE">
      <w:pPr>
        <w:pStyle w:val="BodyCopy"/>
        <w:numPr>
          <w:ilvl w:val="0"/>
          <w:numId w:val="2"/>
        </w:numPr>
        <w:rPr>
          <w:rFonts w:asciiTheme="minorHAnsi" w:hAnsiTheme="minorHAnsi" w:cstheme="minorHAnsi"/>
        </w:rPr>
      </w:pPr>
      <w:r w:rsidRPr="00E00FD8">
        <w:rPr>
          <w:rFonts w:asciiTheme="minorHAnsi" w:hAnsiTheme="minorHAnsi" w:cstheme="minorHAnsi"/>
        </w:rPr>
        <w:t xml:space="preserve">Is there anyone else in the photo? (Be mindful that some people may not want their image to be published)  </w:t>
      </w:r>
    </w:p>
    <w:p w14:paraId="18EAD451" w14:textId="77777777" w:rsidR="002E74E5" w:rsidRPr="00E00FD8" w:rsidRDefault="002E74E5" w:rsidP="00AA6CAE">
      <w:pPr>
        <w:pStyle w:val="BodyCopy"/>
        <w:numPr>
          <w:ilvl w:val="0"/>
          <w:numId w:val="2"/>
        </w:numPr>
        <w:rPr>
          <w:rFonts w:asciiTheme="minorHAnsi" w:hAnsiTheme="minorHAnsi" w:cstheme="minorHAnsi"/>
        </w:rPr>
      </w:pPr>
      <w:r w:rsidRPr="00E00FD8">
        <w:rPr>
          <w:rFonts w:asciiTheme="minorHAnsi" w:hAnsiTheme="minorHAnsi" w:cstheme="minorHAnsi"/>
        </w:rPr>
        <w:t>Will the photo offend anyone?</w:t>
      </w:r>
    </w:p>
    <w:p w14:paraId="03DFE073" w14:textId="7DEED1C6" w:rsidR="002E74E5" w:rsidRDefault="002E74E5" w:rsidP="00AA6CAE">
      <w:pPr>
        <w:pStyle w:val="BodyCopy"/>
        <w:numPr>
          <w:ilvl w:val="0"/>
          <w:numId w:val="2"/>
        </w:numPr>
        <w:rPr>
          <w:rFonts w:asciiTheme="minorHAnsi" w:hAnsiTheme="minorHAnsi" w:cstheme="minorHAnsi"/>
        </w:rPr>
      </w:pPr>
      <w:r w:rsidRPr="00E00FD8">
        <w:rPr>
          <w:rFonts w:asciiTheme="minorHAnsi" w:hAnsiTheme="minorHAnsi" w:cstheme="minorHAnsi"/>
        </w:rPr>
        <w:t>Are there any identifying details in the photo? (Including personal information such children’s names, landmarks and street signs)</w:t>
      </w:r>
    </w:p>
    <w:p w14:paraId="4DF2A39F" w14:textId="77777777" w:rsidR="004220FC" w:rsidRPr="00E00FD8" w:rsidRDefault="004220FC" w:rsidP="004220FC">
      <w:pPr>
        <w:pStyle w:val="BodyCopy"/>
        <w:ind w:left="720"/>
        <w:rPr>
          <w:rFonts w:asciiTheme="minorHAnsi" w:hAnsiTheme="minorHAnsi" w:cstheme="minorHAnsi"/>
        </w:rPr>
      </w:pPr>
    </w:p>
    <w:p w14:paraId="3EB25805" w14:textId="77777777" w:rsidR="002E74E5" w:rsidRPr="00E00FD8" w:rsidRDefault="002E74E5" w:rsidP="004220FC">
      <w:pPr>
        <w:pStyle w:val="Heading3"/>
      </w:pPr>
      <w:r w:rsidRPr="00E00FD8">
        <w:t>Privacy settings</w:t>
      </w:r>
    </w:p>
    <w:p w14:paraId="5AE79327" w14:textId="7866191A" w:rsidR="002E74E5" w:rsidRDefault="002E74E5" w:rsidP="002E74E5">
      <w:pPr>
        <w:pStyle w:val="BodyCopy"/>
        <w:rPr>
          <w:rFonts w:asciiTheme="minorHAnsi" w:hAnsiTheme="minorHAnsi" w:cstheme="minorHAnsi"/>
        </w:rPr>
      </w:pPr>
      <w:r w:rsidRPr="00E00FD8">
        <w:rPr>
          <w:rFonts w:asciiTheme="minorHAnsi" w:hAnsiTheme="minorHAnsi" w:cstheme="minorHAnsi"/>
        </w:rPr>
        <w:t xml:space="preserve">When uploading photos and videos check your privacy settings on the social media services you use as well as on the device. You can change privacy settings to control who sees your photos. </w:t>
      </w:r>
    </w:p>
    <w:p w14:paraId="7FDDE032" w14:textId="77777777" w:rsidR="004220FC" w:rsidRPr="00E00FD8" w:rsidRDefault="004220FC" w:rsidP="002E74E5">
      <w:pPr>
        <w:pStyle w:val="BodyCopy"/>
        <w:rPr>
          <w:rFonts w:asciiTheme="minorHAnsi" w:hAnsiTheme="minorHAnsi" w:cstheme="minorHAnsi"/>
        </w:rPr>
      </w:pPr>
    </w:p>
    <w:p w14:paraId="0105291F" w14:textId="77777777" w:rsidR="002E74E5" w:rsidRPr="00E00FD8" w:rsidRDefault="002E74E5" w:rsidP="004220FC">
      <w:pPr>
        <w:pStyle w:val="Heading3"/>
      </w:pPr>
      <w:r w:rsidRPr="00E00FD8">
        <w:lastRenderedPageBreak/>
        <w:t>Alternate ways to share photos and videos</w:t>
      </w:r>
    </w:p>
    <w:p w14:paraId="3E073798" w14:textId="77777777" w:rsidR="002E74E5" w:rsidRPr="00E00FD8" w:rsidRDefault="002E74E5" w:rsidP="002E74E5">
      <w:pPr>
        <w:pStyle w:val="BodyCopy"/>
        <w:rPr>
          <w:rFonts w:asciiTheme="minorHAnsi" w:hAnsiTheme="minorHAnsi" w:cstheme="minorHAnsi"/>
        </w:rPr>
      </w:pPr>
      <w:r w:rsidRPr="00E00FD8">
        <w:rPr>
          <w:rFonts w:asciiTheme="minorHAnsi" w:hAnsiTheme="minorHAnsi" w:cstheme="minorHAnsi"/>
        </w:rPr>
        <w:t>Other ways that may give you more control when sharing photos and videos include:</w:t>
      </w:r>
    </w:p>
    <w:p w14:paraId="35EC97F0" w14:textId="77777777" w:rsidR="002E74E5" w:rsidRPr="00E00FD8" w:rsidRDefault="002E74E5" w:rsidP="000914D9">
      <w:pPr>
        <w:pStyle w:val="BodyCopy"/>
        <w:numPr>
          <w:ilvl w:val="0"/>
          <w:numId w:val="3"/>
        </w:numPr>
        <w:rPr>
          <w:rFonts w:asciiTheme="minorHAnsi" w:hAnsiTheme="minorHAnsi" w:cstheme="minorHAnsi"/>
        </w:rPr>
      </w:pPr>
      <w:r w:rsidRPr="00E00FD8">
        <w:rPr>
          <w:rFonts w:asciiTheme="minorHAnsi" w:hAnsiTheme="minorHAnsi" w:cstheme="minorHAnsi"/>
        </w:rPr>
        <w:t>sharing photos by email</w:t>
      </w:r>
    </w:p>
    <w:p w14:paraId="508DAFB3" w14:textId="77777777" w:rsidR="002E74E5" w:rsidRPr="00E00FD8" w:rsidRDefault="002E74E5" w:rsidP="000914D9">
      <w:pPr>
        <w:pStyle w:val="BodyCopy"/>
        <w:numPr>
          <w:ilvl w:val="0"/>
          <w:numId w:val="3"/>
        </w:numPr>
        <w:rPr>
          <w:rFonts w:asciiTheme="minorHAnsi" w:hAnsiTheme="minorHAnsi" w:cstheme="minorHAnsi"/>
        </w:rPr>
      </w:pPr>
      <w:r w:rsidRPr="00E00FD8">
        <w:rPr>
          <w:rFonts w:asciiTheme="minorHAnsi" w:hAnsiTheme="minorHAnsi" w:cstheme="minorHAnsi"/>
        </w:rPr>
        <w:t>using a secure online portal (secure online facility, enabling organisations to authorise access through secure passwords)</w:t>
      </w:r>
    </w:p>
    <w:p w14:paraId="669A33E0" w14:textId="77777777" w:rsidR="002E74E5" w:rsidRPr="00E00FD8" w:rsidRDefault="002E74E5" w:rsidP="000914D9">
      <w:pPr>
        <w:pStyle w:val="BodyCopy"/>
        <w:numPr>
          <w:ilvl w:val="0"/>
          <w:numId w:val="3"/>
        </w:numPr>
        <w:rPr>
          <w:rFonts w:asciiTheme="minorHAnsi" w:hAnsiTheme="minorHAnsi" w:cstheme="minorHAnsi"/>
        </w:rPr>
      </w:pPr>
      <w:r w:rsidRPr="00E00FD8">
        <w:rPr>
          <w:rFonts w:asciiTheme="minorHAnsi" w:hAnsiTheme="minorHAnsi" w:cstheme="minorHAnsi"/>
        </w:rPr>
        <w:t>multimedia messaging service (a standard way to send messages that include photos and videos over a cellular network).</w:t>
      </w:r>
    </w:p>
    <w:p w14:paraId="44C50E03" w14:textId="77777777" w:rsidR="002E74E5" w:rsidRPr="00E00FD8" w:rsidRDefault="002E74E5" w:rsidP="004220FC">
      <w:pPr>
        <w:pStyle w:val="Heading3"/>
      </w:pPr>
      <w:r w:rsidRPr="00E00FD8">
        <w:t xml:space="preserve">Geo-location </w:t>
      </w:r>
    </w:p>
    <w:p w14:paraId="56B769AC" w14:textId="77777777" w:rsidR="002E74E5" w:rsidRPr="00E00FD8" w:rsidRDefault="002E74E5" w:rsidP="002E74E5">
      <w:pPr>
        <w:pStyle w:val="BodyCopy"/>
        <w:rPr>
          <w:rFonts w:asciiTheme="minorHAnsi" w:hAnsiTheme="minorHAnsi" w:cstheme="minorHAnsi"/>
        </w:rPr>
      </w:pPr>
      <w:r w:rsidRPr="00E00FD8">
        <w:rPr>
          <w:rFonts w:asciiTheme="minorHAnsi" w:hAnsiTheme="minorHAnsi" w:cstheme="minorHAnsi"/>
        </w:rPr>
        <w:t>Sharing photos online can sometimes identify your location. If you do not want to share your location through your photos:</w:t>
      </w:r>
    </w:p>
    <w:p w14:paraId="555DCA7E" w14:textId="77777777" w:rsidR="002E74E5" w:rsidRPr="00E00FD8" w:rsidRDefault="002E74E5" w:rsidP="000914D9">
      <w:pPr>
        <w:pStyle w:val="BodyCopy"/>
        <w:numPr>
          <w:ilvl w:val="0"/>
          <w:numId w:val="4"/>
        </w:numPr>
        <w:rPr>
          <w:rFonts w:asciiTheme="minorHAnsi" w:hAnsiTheme="minorHAnsi" w:cstheme="minorHAnsi"/>
        </w:rPr>
      </w:pPr>
      <w:r w:rsidRPr="00E00FD8">
        <w:rPr>
          <w:rFonts w:asciiTheme="minorHAnsi" w:hAnsiTheme="minorHAnsi" w:cstheme="minorHAnsi"/>
        </w:rPr>
        <w:t>check the location settings on your device to know what apps are using geo–location and turn them off or limit the function</w:t>
      </w:r>
    </w:p>
    <w:p w14:paraId="0A2E29E8" w14:textId="6C2B9E54" w:rsidR="002E74E5" w:rsidRDefault="002E74E5" w:rsidP="000914D9">
      <w:pPr>
        <w:pStyle w:val="BodyCopy"/>
        <w:numPr>
          <w:ilvl w:val="0"/>
          <w:numId w:val="4"/>
        </w:numPr>
        <w:rPr>
          <w:rFonts w:asciiTheme="minorHAnsi" w:hAnsiTheme="minorHAnsi" w:cstheme="minorHAnsi"/>
        </w:rPr>
      </w:pPr>
      <w:r w:rsidRPr="00E00FD8">
        <w:rPr>
          <w:rFonts w:asciiTheme="minorHAnsi" w:hAnsiTheme="minorHAnsi" w:cstheme="minorHAnsi"/>
        </w:rPr>
        <w:t xml:space="preserve">ensure that GPS locations and schedules of children’s activities are not shared online.  </w:t>
      </w:r>
    </w:p>
    <w:p w14:paraId="6065F260" w14:textId="77777777" w:rsidR="004220FC" w:rsidRPr="00E00FD8" w:rsidRDefault="004220FC" w:rsidP="004220FC">
      <w:pPr>
        <w:pStyle w:val="BodyCopy"/>
        <w:ind w:left="720"/>
        <w:rPr>
          <w:rFonts w:asciiTheme="minorHAnsi" w:hAnsiTheme="minorHAnsi" w:cstheme="minorHAnsi"/>
        </w:rPr>
      </w:pPr>
    </w:p>
    <w:p w14:paraId="280A4C80" w14:textId="77777777" w:rsidR="002E74E5" w:rsidRPr="00E00FD8" w:rsidRDefault="002E74E5" w:rsidP="004220FC">
      <w:pPr>
        <w:pStyle w:val="Heading3"/>
      </w:pPr>
      <w:r w:rsidRPr="00E00FD8">
        <w:t>The risks</w:t>
      </w:r>
    </w:p>
    <w:p w14:paraId="2E258C37" w14:textId="42104270" w:rsidR="002E74E5" w:rsidRDefault="002E74E5" w:rsidP="002E74E5">
      <w:pPr>
        <w:pStyle w:val="BodyCopy"/>
        <w:rPr>
          <w:rFonts w:asciiTheme="minorHAnsi" w:hAnsiTheme="minorHAnsi" w:cstheme="minorHAnsi"/>
        </w:rPr>
      </w:pPr>
      <w:r w:rsidRPr="00E00FD8">
        <w:rPr>
          <w:rFonts w:asciiTheme="minorHAnsi" w:hAnsiTheme="minorHAnsi" w:cstheme="minorHAnsi"/>
        </w:rPr>
        <w:t xml:space="preserve">Taking these steps and being mindful of safety can help to minimise any risks that come with sharing photos and videos of children and others online. It’s important to remember that some people may have a different interest in children and others than you and your playgroup do. There have been cases where innocent images posted on social media or other websites have been ‘harvested’ and used for other purposes. Sometimes predators can narrow down their search of children because of identifying details in photos. </w:t>
      </w:r>
    </w:p>
    <w:p w14:paraId="04D19C4E" w14:textId="77777777" w:rsidR="004220FC" w:rsidRPr="00E00FD8" w:rsidRDefault="004220FC" w:rsidP="002E74E5">
      <w:pPr>
        <w:pStyle w:val="BodyCopy"/>
        <w:rPr>
          <w:rFonts w:asciiTheme="minorHAnsi" w:hAnsiTheme="minorHAnsi" w:cstheme="minorHAnsi"/>
        </w:rPr>
      </w:pPr>
    </w:p>
    <w:p w14:paraId="7180D8EB" w14:textId="77777777" w:rsidR="002E74E5" w:rsidRPr="00E00FD8" w:rsidRDefault="002E74E5" w:rsidP="004220FC">
      <w:pPr>
        <w:pStyle w:val="Heading3"/>
      </w:pPr>
      <w:r w:rsidRPr="00E00FD8">
        <w:t>A photo or video of my child has been posted online without my permission. How can I get it removed?</w:t>
      </w:r>
    </w:p>
    <w:p w14:paraId="770E9F63" w14:textId="77777777" w:rsidR="002E74E5" w:rsidRPr="00E00FD8" w:rsidRDefault="002E74E5" w:rsidP="002E74E5">
      <w:pPr>
        <w:pStyle w:val="BodyCopy"/>
        <w:rPr>
          <w:rFonts w:asciiTheme="minorHAnsi" w:hAnsiTheme="minorHAnsi" w:cstheme="minorHAnsi"/>
          <w:caps/>
          <w:color w:val="0000D8"/>
          <w:sz w:val="24"/>
          <w:szCs w:val="24"/>
        </w:rPr>
      </w:pPr>
      <w:r w:rsidRPr="00E00FD8">
        <w:rPr>
          <w:rFonts w:asciiTheme="minorHAnsi" w:hAnsiTheme="minorHAnsi" w:cstheme="minorHAnsi"/>
        </w:rPr>
        <w:t>In the first instance you should ask the person who posted the photo or video to remove it. If the person refuses or you don’t know who posted it, you may wish to contact or report your concern to the specific social media site.</w:t>
      </w:r>
    </w:p>
    <w:p w14:paraId="07058816" w14:textId="77777777" w:rsidR="002E74E5" w:rsidRPr="00E00FD8" w:rsidRDefault="002E74E5" w:rsidP="002E74E5">
      <w:pPr>
        <w:pStyle w:val="BodyCopy"/>
        <w:rPr>
          <w:rFonts w:asciiTheme="minorHAnsi" w:hAnsiTheme="minorHAnsi" w:cstheme="minorHAnsi"/>
        </w:rPr>
      </w:pPr>
    </w:p>
    <w:p w14:paraId="3DE98647" w14:textId="77777777" w:rsidR="00A6072B" w:rsidRPr="00E00FD8" w:rsidRDefault="00A6072B">
      <w:pPr>
        <w:rPr>
          <w:rFonts w:cstheme="minorHAnsi"/>
        </w:rPr>
      </w:pPr>
    </w:p>
    <w:sectPr w:rsidR="00A6072B" w:rsidRPr="00E00FD8" w:rsidSect="005E42B7">
      <w:pgSz w:w="11906" w:h="16838"/>
      <w:pgMar w:top="907" w:right="907" w:bottom="907" w:left="9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late Std Black">
    <w:panose1 w:val="02000903070000020004"/>
    <w:charset w:val="00"/>
    <w:family w:val="modern"/>
    <w:notTrueType/>
    <w:pitch w:val="variable"/>
    <w:sig w:usb0="800000AF" w:usb1="5000204A" w:usb2="00000000" w:usb3="00000000" w:csb0="00000001"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E61"/>
    <w:multiLevelType w:val="hybridMultilevel"/>
    <w:tmpl w:val="D8C46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4408CB"/>
    <w:multiLevelType w:val="hybridMultilevel"/>
    <w:tmpl w:val="F5B6D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355A27"/>
    <w:multiLevelType w:val="hybridMultilevel"/>
    <w:tmpl w:val="94249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076175"/>
    <w:multiLevelType w:val="hybridMultilevel"/>
    <w:tmpl w:val="29D8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4B7063"/>
    <w:multiLevelType w:val="hybridMultilevel"/>
    <w:tmpl w:val="C9C8B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E5"/>
    <w:rsid w:val="00015C89"/>
    <w:rsid w:val="000914D9"/>
    <w:rsid w:val="000F0D27"/>
    <w:rsid w:val="002A5F07"/>
    <w:rsid w:val="002E74E5"/>
    <w:rsid w:val="00324076"/>
    <w:rsid w:val="004220FC"/>
    <w:rsid w:val="0043050C"/>
    <w:rsid w:val="0066010D"/>
    <w:rsid w:val="00674E83"/>
    <w:rsid w:val="0078233D"/>
    <w:rsid w:val="00823681"/>
    <w:rsid w:val="008F1262"/>
    <w:rsid w:val="00A1340A"/>
    <w:rsid w:val="00A6072B"/>
    <w:rsid w:val="00AA6CAE"/>
    <w:rsid w:val="00B52E5F"/>
    <w:rsid w:val="00B60643"/>
    <w:rsid w:val="00B664B8"/>
    <w:rsid w:val="00DF65FC"/>
    <w:rsid w:val="00E00FD8"/>
    <w:rsid w:val="00E07896"/>
    <w:rsid w:val="00FD6020"/>
    <w:rsid w:val="00FF5CF1"/>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581C"/>
  <w15:chartTrackingRefBased/>
  <w15:docId w15:val="{5FAD8A47-5475-400A-9C1A-BD324CB7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0D27"/>
    <w:pPr>
      <w:keepNext/>
      <w:keepLines/>
      <w:spacing w:before="240" w:after="0" w:line="240" w:lineRule="auto"/>
      <w:jc w:val="center"/>
      <w:outlineLvl w:val="0"/>
    </w:pPr>
    <w:rPr>
      <w:rFonts w:asciiTheme="majorHAnsi" w:eastAsiaTheme="majorEastAsia" w:hAnsiTheme="majorHAnsi" w:cstheme="majorBidi"/>
      <w:b/>
      <w:color w:val="153B8A" w:themeColor="text2"/>
      <w:sz w:val="32"/>
      <w:szCs w:val="32"/>
    </w:rPr>
  </w:style>
  <w:style w:type="paragraph" w:styleId="Heading2">
    <w:name w:val="heading 2"/>
    <w:basedOn w:val="Normal"/>
    <w:next w:val="Normal"/>
    <w:link w:val="Heading2Char"/>
    <w:uiPriority w:val="9"/>
    <w:unhideWhenUsed/>
    <w:qFormat/>
    <w:rsid w:val="004220FC"/>
    <w:pPr>
      <w:keepNext/>
      <w:keepLines/>
      <w:spacing w:before="40" w:after="0"/>
      <w:outlineLvl w:val="1"/>
    </w:pPr>
    <w:rPr>
      <w:rFonts w:asciiTheme="majorHAnsi" w:eastAsiaTheme="majorEastAsia" w:hAnsiTheme="majorHAnsi" w:cstheme="majorBidi"/>
      <w:b/>
      <w:color w:val="153B8A" w:themeColor="text2"/>
      <w:sz w:val="26"/>
      <w:szCs w:val="26"/>
    </w:rPr>
  </w:style>
  <w:style w:type="paragraph" w:styleId="Heading3">
    <w:name w:val="heading 3"/>
    <w:basedOn w:val="Normal"/>
    <w:next w:val="Normal"/>
    <w:link w:val="Heading3Char"/>
    <w:uiPriority w:val="9"/>
    <w:unhideWhenUsed/>
    <w:qFormat/>
    <w:rsid w:val="004220FC"/>
    <w:pPr>
      <w:keepNext/>
      <w:keepLines/>
      <w:spacing w:before="40" w:after="0"/>
      <w:outlineLvl w:val="2"/>
    </w:pPr>
    <w:rPr>
      <w:rFonts w:asciiTheme="majorHAnsi" w:eastAsiaTheme="majorEastAsia" w:hAnsiTheme="majorHAnsi" w:cstheme="majorBidi"/>
      <w:b/>
      <w:color w:val="487AE3" w:themeColor="text2" w:themeTint="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style2-SlateStd">
    <w:name w:val="Sub Heading style 2 - Slate Std"/>
    <w:basedOn w:val="Normal"/>
    <w:uiPriority w:val="99"/>
    <w:rsid w:val="002E74E5"/>
    <w:pPr>
      <w:autoSpaceDE w:val="0"/>
      <w:autoSpaceDN w:val="0"/>
      <w:adjustRightInd w:val="0"/>
      <w:spacing w:before="113" w:after="113" w:line="288" w:lineRule="auto"/>
      <w:textAlignment w:val="center"/>
    </w:pPr>
    <w:rPr>
      <w:rFonts w:ascii="Slate Std Black" w:hAnsi="Slate Std Black" w:cs="Slate Std Black"/>
      <w:color w:val="0000D8"/>
      <w:sz w:val="34"/>
      <w:szCs w:val="34"/>
      <w:lang w:val="en-US"/>
    </w:rPr>
  </w:style>
  <w:style w:type="paragraph" w:customStyle="1" w:styleId="BodyCopy">
    <w:name w:val="Body Copy"/>
    <w:basedOn w:val="Normal"/>
    <w:uiPriority w:val="99"/>
    <w:rsid w:val="002E74E5"/>
    <w:pPr>
      <w:suppressAutoHyphens/>
      <w:autoSpaceDE w:val="0"/>
      <w:autoSpaceDN w:val="0"/>
      <w:adjustRightInd w:val="0"/>
      <w:spacing w:after="0" w:line="288" w:lineRule="auto"/>
      <w:textAlignment w:val="center"/>
    </w:pPr>
    <w:rPr>
      <w:rFonts w:ascii="Lato" w:hAnsi="Lato" w:cs="Lato"/>
      <w:color w:val="000000"/>
      <w:lang w:val="en-GB"/>
    </w:rPr>
  </w:style>
  <w:style w:type="paragraph" w:customStyle="1" w:styleId="BasicParagraph">
    <w:name w:val="[Basic Paragraph]"/>
    <w:basedOn w:val="Normal"/>
    <w:uiPriority w:val="99"/>
    <w:rsid w:val="002E74E5"/>
    <w:pPr>
      <w:autoSpaceDE w:val="0"/>
      <w:autoSpaceDN w:val="0"/>
      <w:adjustRightInd w:val="0"/>
      <w:spacing w:after="0" w:line="288" w:lineRule="auto"/>
      <w:textAlignment w:val="center"/>
    </w:pPr>
    <w:rPr>
      <w:rFonts w:ascii="Lato" w:hAnsi="Lato" w:cs="Lato"/>
      <w:color w:val="000000"/>
      <w:sz w:val="24"/>
      <w:szCs w:val="24"/>
      <w:lang w:val="en-GB"/>
    </w:rPr>
  </w:style>
  <w:style w:type="character" w:customStyle="1" w:styleId="Heading1Char">
    <w:name w:val="Heading 1 Char"/>
    <w:basedOn w:val="DefaultParagraphFont"/>
    <w:link w:val="Heading1"/>
    <w:uiPriority w:val="9"/>
    <w:rsid w:val="000F0D27"/>
    <w:rPr>
      <w:rFonts w:asciiTheme="majorHAnsi" w:eastAsiaTheme="majorEastAsia" w:hAnsiTheme="majorHAnsi" w:cstheme="majorBidi"/>
      <w:b/>
      <w:color w:val="153B8A" w:themeColor="text2"/>
      <w:sz w:val="32"/>
      <w:szCs w:val="32"/>
    </w:rPr>
  </w:style>
  <w:style w:type="character" w:customStyle="1" w:styleId="Heading2Char">
    <w:name w:val="Heading 2 Char"/>
    <w:basedOn w:val="DefaultParagraphFont"/>
    <w:link w:val="Heading2"/>
    <w:uiPriority w:val="9"/>
    <w:rsid w:val="004220FC"/>
    <w:rPr>
      <w:rFonts w:asciiTheme="majorHAnsi" w:eastAsiaTheme="majorEastAsia" w:hAnsiTheme="majorHAnsi" w:cstheme="majorBidi"/>
      <w:b/>
      <w:color w:val="153B8A" w:themeColor="text2"/>
      <w:sz w:val="26"/>
      <w:szCs w:val="26"/>
    </w:rPr>
  </w:style>
  <w:style w:type="character" w:customStyle="1" w:styleId="Heading3Char">
    <w:name w:val="Heading 3 Char"/>
    <w:basedOn w:val="DefaultParagraphFont"/>
    <w:link w:val="Heading3"/>
    <w:uiPriority w:val="9"/>
    <w:rsid w:val="004220FC"/>
    <w:rPr>
      <w:rFonts w:asciiTheme="majorHAnsi" w:eastAsiaTheme="majorEastAsia" w:hAnsiTheme="majorHAnsi" w:cstheme="majorBidi"/>
      <w:b/>
      <w:color w:val="487AE3" w:themeColor="text2" w:themeTint="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Playgroup Theme">
  <a:themeElements>
    <a:clrScheme name="PGWA Colours">
      <a:dk1>
        <a:sysClr val="windowText" lastClr="000000"/>
      </a:dk1>
      <a:lt1>
        <a:sysClr val="window" lastClr="FFFFFF"/>
      </a:lt1>
      <a:dk2>
        <a:srgbClr val="153B8A"/>
      </a:dk2>
      <a:lt2>
        <a:srgbClr val="FBB040"/>
      </a:lt2>
      <a:accent1>
        <a:srgbClr val="00A9E3"/>
      </a:accent1>
      <a:accent2>
        <a:srgbClr val="F37321"/>
      </a:accent2>
      <a:accent3>
        <a:srgbClr val="39B54A"/>
      </a:accent3>
      <a:accent4>
        <a:srgbClr val="6F3A96"/>
      </a:accent4>
      <a:accent5>
        <a:srgbClr val="EC008C"/>
      </a:accent5>
      <a:accent6>
        <a:srgbClr val="153B8A"/>
      </a:accent6>
      <a:hlink>
        <a:srgbClr val="00A9E3"/>
      </a:hlink>
      <a:folHlink>
        <a:srgbClr val="153B8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laygroup Theme" id="{C8732450-90F2-4298-AA1A-6A60377CC168}" vid="{4C388F03-EC3B-4914-A187-0599D3D3FF3F}"/>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4825</Characters>
  <Application>Microsoft Office Word</Application>
  <DocSecurity>0</DocSecurity>
  <Lines>102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Strasser</dc:creator>
  <cp:keywords/>
  <dc:description/>
  <cp:lastModifiedBy>Nichola Strasser</cp:lastModifiedBy>
  <cp:revision>2</cp:revision>
  <dcterms:created xsi:type="dcterms:W3CDTF">2019-05-29T03:42:00Z</dcterms:created>
  <dcterms:modified xsi:type="dcterms:W3CDTF">2019-05-29T03:42:00Z</dcterms:modified>
</cp:coreProperties>
</file>